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82" w:rsidRDefault="003D1482" w:rsidP="003D1482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3D1482" w:rsidRDefault="003D1482" w:rsidP="003D1482">
      <w:pPr>
        <w:jc w:val="center"/>
        <w:rPr>
          <w:sz w:val="28"/>
          <w:szCs w:val="28"/>
        </w:rPr>
      </w:pPr>
    </w:p>
    <w:p w:rsidR="003D1482" w:rsidRDefault="003D1482" w:rsidP="003D1482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3D1482" w:rsidRDefault="003D1482" w:rsidP="003D1482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3D1482" w:rsidRDefault="003D1482" w:rsidP="003D148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5734FA" w:rsidRDefault="005734FA" w:rsidP="003D1482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491DEB" w:rsidRPr="00CC67C3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CC67C3">
        <w:rPr>
          <w:rFonts w:ascii="Times New Roman" w:hAnsi="Times New Roman" w:cs="Times New Roman"/>
          <w:b/>
          <w:sz w:val="24"/>
          <w:szCs w:val="24"/>
        </w:rPr>
        <w:t>1. Как неосторожность влияет на квалификацию преступления?</w:t>
      </w:r>
    </w:p>
    <w:p w:rsidR="00491DEB" w:rsidRPr="005734FA" w:rsidRDefault="00491DEB" w:rsidP="00491DE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отягчающее обстоятельство</w:t>
      </w:r>
    </w:p>
    <w:p w:rsidR="00491DEB" w:rsidRPr="005734FA" w:rsidRDefault="00491DEB" w:rsidP="00491DE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не влияет на квалификацию</w:t>
      </w:r>
    </w:p>
    <w:p w:rsidR="00491DEB" w:rsidRPr="005734FA" w:rsidRDefault="00491DEB" w:rsidP="00491DE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смягчающие обстоятельство </w:t>
      </w:r>
    </w:p>
    <w:p w:rsidR="00491DEB" w:rsidRPr="00CC67C3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CC67C3">
        <w:rPr>
          <w:rFonts w:ascii="Times New Roman" w:hAnsi="Times New Roman" w:cs="Times New Roman"/>
          <w:b/>
          <w:sz w:val="24"/>
          <w:szCs w:val="24"/>
        </w:rPr>
        <w:t>2. Ограничение свободы заключается</w:t>
      </w:r>
    </w:p>
    <w:p w:rsidR="00491DEB" w:rsidRPr="005734FA" w:rsidRDefault="00491DEB" w:rsidP="00491DE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исправительном центре</w:t>
      </w:r>
    </w:p>
    <w:p w:rsidR="00491DEB" w:rsidRPr="005734FA" w:rsidRDefault="00491DEB" w:rsidP="00491DE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изоляции осужденного от общества путем направления его в колонию поселение или помещения в исправительную колонию</w:t>
      </w:r>
    </w:p>
    <w:p w:rsidR="00CC67C3" w:rsidRDefault="00491DEB" w:rsidP="00CC67C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условиях строгой изоляции от общества</w:t>
      </w:r>
    </w:p>
    <w:p w:rsidR="00CC67C3" w:rsidRPr="00CC67C3" w:rsidRDefault="00CC67C3" w:rsidP="00CC67C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C67C3">
        <w:rPr>
          <w:rFonts w:ascii="Times New Roman" w:hAnsi="Times New Roman" w:cs="Times New Roman"/>
          <w:shd w:val="clear" w:color="auto" w:fill="FFFFFF"/>
        </w:rPr>
        <w:t>в совокупности обязанностей и запретов, налагаемых судом на </w:t>
      </w:r>
      <w:r w:rsidRPr="00CC67C3">
        <w:rPr>
          <w:rFonts w:ascii="Times New Roman" w:hAnsi="Times New Roman" w:cs="Times New Roman"/>
          <w:bCs/>
          <w:shd w:val="clear" w:color="auto" w:fill="FFFFFF"/>
        </w:rPr>
        <w:t>осуждённого</w:t>
      </w:r>
      <w:r w:rsidRPr="00CC67C3">
        <w:rPr>
          <w:rFonts w:ascii="Times New Roman" w:hAnsi="Times New Roman" w:cs="Times New Roman"/>
          <w:shd w:val="clear" w:color="auto" w:fill="FFFFFF"/>
        </w:rPr>
        <w:t>, которые исполняются без изоляции </w:t>
      </w:r>
      <w:r w:rsidRPr="00CC67C3">
        <w:rPr>
          <w:rFonts w:ascii="Times New Roman" w:hAnsi="Times New Roman" w:cs="Times New Roman"/>
          <w:bCs/>
          <w:shd w:val="clear" w:color="auto" w:fill="FFFFFF"/>
        </w:rPr>
        <w:t>осуждённого</w:t>
      </w:r>
      <w:r w:rsidRPr="00CC67C3">
        <w:rPr>
          <w:rFonts w:ascii="Times New Roman" w:hAnsi="Times New Roman" w:cs="Times New Roman"/>
          <w:shd w:val="clear" w:color="auto" w:fill="FFFFFF"/>
        </w:rPr>
        <w:t> от общества в условиях осуществления за ним надзора со стороны специализированного государственного органа</w:t>
      </w:r>
    </w:p>
    <w:p w:rsidR="00491DEB" w:rsidRPr="00CC67C3" w:rsidRDefault="00491DEB" w:rsidP="00CC67C3">
      <w:pPr>
        <w:rPr>
          <w:rFonts w:ascii="Times New Roman" w:hAnsi="Times New Roman" w:cs="Times New Roman"/>
          <w:b/>
          <w:sz w:val="24"/>
          <w:szCs w:val="24"/>
        </w:rPr>
      </w:pPr>
      <w:r w:rsidRPr="00CC67C3">
        <w:rPr>
          <w:rFonts w:ascii="Times New Roman" w:hAnsi="Times New Roman" w:cs="Times New Roman"/>
          <w:b/>
          <w:sz w:val="24"/>
          <w:szCs w:val="24"/>
        </w:rPr>
        <w:t>3. Время пребывания в психиатрическом стационаре в срок отбывания наказания</w:t>
      </w:r>
    </w:p>
    <w:p w:rsidR="00491DEB" w:rsidRPr="005734FA" w:rsidRDefault="00491DEB" w:rsidP="00491D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засчитывается всегда </w:t>
      </w:r>
    </w:p>
    <w:p w:rsidR="00491DEB" w:rsidRPr="005734FA" w:rsidRDefault="00491DEB" w:rsidP="00491D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засчитывается в зависимости от вида психиатрического стационара</w:t>
      </w:r>
    </w:p>
    <w:p w:rsidR="00491DEB" w:rsidRPr="005734FA" w:rsidRDefault="00491DEB" w:rsidP="00491D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засчитывается в зависимости от вида наказания</w:t>
      </w:r>
    </w:p>
    <w:p w:rsidR="00491DEB" w:rsidRPr="005734FA" w:rsidRDefault="00491DEB" w:rsidP="00491DE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не засчитывается</w:t>
      </w:r>
    </w:p>
    <w:p w:rsidR="00491DEB" w:rsidRPr="00972E8E" w:rsidRDefault="00491DEB" w:rsidP="00972E8E">
      <w:pPr>
        <w:tabs>
          <w:tab w:val="left" w:pos="6000"/>
        </w:tabs>
        <w:rPr>
          <w:rFonts w:ascii="Times New Roman" w:hAnsi="Times New Roman" w:cs="Times New Roman"/>
          <w:b/>
          <w:sz w:val="24"/>
          <w:szCs w:val="24"/>
        </w:rPr>
      </w:pPr>
      <w:r w:rsidRPr="00972E8E">
        <w:rPr>
          <w:rFonts w:ascii="Times New Roman" w:hAnsi="Times New Roman" w:cs="Times New Roman"/>
          <w:b/>
          <w:sz w:val="24"/>
          <w:szCs w:val="24"/>
        </w:rPr>
        <w:t>4. По структуре состав преступления бывает</w:t>
      </w:r>
      <w:r w:rsidR="00972E8E" w:rsidRPr="00972E8E">
        <w:rPr>
          <w:rFonts w:ascii="Times New Roman" w:hAnsi="Times New Roman" w:cs="Times New Roman"/>
          <w:b/>
          <w:sz w:val="24"/>
          <w:szCs w:val="24"/>
        </w:rPr>
        <w:tab/>
      </w:r>
    </w:p>
    <w:p w:rsidR="00491DEB" w:rsidRPr="005734FA" w:rsidRDefault="00491DEB" w:rsidP="00491DE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простой и сложный</w:t>
      </w:r>
      <w:r w:rsidR="00972E8E">
        <w:rPr>
          <w:rFonts w:ascii="Times New Roman" w:hAnsi="Times New Roman" w:cs="Times New Roman"/>
          <w:sz w:val="24"/>
          <w:szCs w:val="24"/>
        </w:rPr>
        <w:t xml:space="preserve"> и альтернативный</w:t>
      </w:r>
    </w:p>
    <w:p w:rsidR="00491DEB" w:rsidRPr="005734FA" w:rsidRDefault="00491DEB" w:rsidP="00491DE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родовой и альтернативный</w:t>
      </w:r>
    </w:p>
    <w:p w:rsidR="00491DEB" w:rsidRPr="005734FA" w:rsidRDefault="00491DEB" w:rsidP="00491DE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простой, квалифицированный, привилегированный</w:t>
      </w:r>
    </w:p>
    <w:p w:rsidR="00491DEB" w:rsidRPr="005734FA" w:rsidRDefault="00491DEB" w:rsidP="00491DE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материальный, формальный и усеченный</w:t>
      </w:r>
    </w:p>
    <w:p w:rsidR="00491DEB" w:rsidRPr="00972E8E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972E8E">
        <w:rPr>
          <w:rFonts w:ascii="Times New Roman" w:hAnsi="Times New Roman" w:cs="Times New Roman"/>
          <w:b/>
          <w:sz w:val="24"/>
          <w:szCs w:val="24"/>
        </w:rPr>
        <w:t xml:space="preserve">5. Родовой объект преступления </w:t>
      </w:r>
      <w:r w:rsidR="00972E8E" w:rsidRPr="00972E8E">
        <w:rPr>
          <w:rFonts w:ascii="Times New Roman" w:hAnsi="Times New Roman" w:cs="Times New Roman"/>
          <w:b/>
          <w:sz w:val="24"/>
          <w:szCs w:val="24"/>
        </w:rPr>
        <w:t>это:</w:t>
      </w:r>
    </w:p>
    <w:p w:rsidR="00972E8E" w:rsidRPr="00972E8E" w:rsidRDefault="00972E8E" w:rsidP="00491DE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72E8E">
        <w:rPr>
          <w:rFonts w:ascii="Times New Roman" w:hAnsi="Times New Roman" w:cs="Times New Roman"/>
          <w:bCs/>
          <w:shd w:val="clear" w:color="auto" w:fill="FFFFFF"/>
        </w:rPr>
        <w:t>группа однородных или тождественных общественных отношений, охраняемых уголовным законом от преступных посягательств</w:t>
      </w:r>
      <w:r w:rsidRPr="00972E8E">
        <w:rPr>
          <w:rFonts w:ascii="Times New Roman" w:hAnsi="Times New Roman" w:cs="Times New Roman"/>
          <w:shd w:val="clear" w:color="auto" w:fill="FFFFFF"/>
        </w:rPr>
        <w:t>.</w:t>
      </w:r>
    </w:p>
    <w:p w:rsidR="00491DEB" w:rsidRPr="005734FA" w:rsidRDefault="00491DEB" w:rsidP="00491DE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совокупность общественных отношений, охраняемых уголовным законом</w:t>
      </w:r>
    </w:p>
    <w:p w:rsidR="00491DEB" w:rsidRPr="005734FA" w:rsidRDefault="00491DEB" w:rsidP="00491DE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конкретное общественное отношение, против которого направлено преступное посягательство</w:t>
      </w:r>
    </w:p>
    <w:p w:rsidR="00491DEB" w:rsidRPr="005734FA" w:rsidRDefault="00491DEB" w:rsidP="00491DE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lastRenderedPageBreak/>
        <w:t xml:space="preserve">группа однотипных общественных отношений, охраняемых единым комплексом взаимосвязанных уголовно правовых норм, объединенных в один раздел УК РФ </w:t>
      </w:r>
    </w:p>
    <w:p w:rsidR="00491DEB" w:rsidRPr="00AA1C94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AA1C94">
        <w:rPr>
          <w:rFonts w:ascii="Times New Roman" w:hAnsi="Times New Roman" w:cs="Times New Roman"/>
          <w:b/>
          <w:sz w:val="24"/>
          <w:szCs w:val="24"/>
        </w:rPr>
        <w:t>6. Обязательные работы заключаются</w:t>
      </w:r>
      <w:r w:rsidR="00AA1C94">
        <w:rPr>
          <w:rFonts w:ascii="Times New Roman" w:hAnsi="Times New Roman" w:cs="Times New Roman"/>
          <w:b/>
          <w:sz w:val="24"/>
          <w:szCs w:val="24"/>
        </w:rPr>
        <w:t>:</w:t>
      </w:r>
    </w:p>
    <w:p w:rsidR="00491DEB" w:rsidRPr="005734FA" w:rsidRDefault="00491DEB" w:rsidP="00491DE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в выполнении осужденным в свободное от основной работы или учебы время бесплатных общественно полезных работ </w:t>
      </w:r>
    </w:p>
    <w:p w:rsidR="00491DEB" w:rsidRPr="005734FA" w:rsidRDefault="00491DEB" w:rsidP="00491DE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условиях строгой изоляции от общества</w:t>
      </w:r>
    </w:p>
    <w:p w:rsidR="00491DEB" w:rsidRPr="005734FA" w:rsidRDefault="00491DEB" w:rsidP="00491DE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принудительном привлечении осужденного к труду на срок, определенный приговором суда с удержание части его заработка в доход государства</w:t>
      </w:r>
    </w:p>
    <w:p w:rsidR="00491DEB" w:rsidRPr="005734FA" w:rsidRDefault="00491DEB" w:rsidP="00491DE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специальном учреждении без изоляции от общества и в условиях осуществления над ним надзора</w:t>
      </w:r>
    </w:p>
    <w:p w:rsidR="00491DEB" w:rsidRPr="00ED5EA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ED5EA1">
        <w:rPr>
          <w:rFonts w:ascii="Times New Roman" w:hAnsi="Times New Roman" w:cs="Times New Roman"/>
          <w:b/>
          <w:sz w:val="24"/>
          <w:szCs w:val="24"/>
        </w:rPr>
        <w:t>7. Если санкция статьи (части статьи) Особенной части УК РФ предусматривает наказание в виде лишения свободы до двух лет, то преступление относится</w:t>
      </w:r>
      <w:r w:rsidR="00ED5EA1">
        <w:rPr>
          <w:rFonts w:ascii="Times New Roman" w:hAnsi="Times New Roman" w:cs="Times New Roman"/>
          <w:b/>
          <w:sz w:val="24"/>
          <w:szCs w:val="24"/>
        </w:rPr>
        <w:t>:</w:t>
      </w:r>
    </w:p>
    <w:p w:rsidR="00491DEB" w:rsidRPr="005734FA" w:rsidRDefault="00491DEB" w:rsidP="00491DE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если преступление является умышленным, то к преступлениям средней тяжести</w:t>
      </w:r>
    </w:p>
    <w:p w:rsidR="00491DEB" w:rsidRPr="005734FA" w:rsidRDefault="00491DEB" w:rsidP="00491DE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если преступление является неосторожным, то к преступлениям небольшой или средней тяжести</w:t>
      </w:r>
    </w:p>
    <w:p w:rsidR="00491DEB" w:rsidRPr="005734FA" w:rsidRDefault="00491DEB" w:rsidP="00491DE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к преступлениям незначительной тяжести</w:t>
      </w:r>
    </w:p>
    <w:p w:rsidR="00491DEB" w:rsidRPr="005734FA" w:rsidRDefault="00491DEB" w:rsidP="00491DE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к преступлениям небольшой тяжести</w:t>
      </w:r>
    </w:p>
    <w:p w:rsidR="00491DEB" w:rsidRPr="00ED5EA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ED5EA1">
        <w:rPr>
          <w:rFonts w:ascii="Times New Roman" w:hAnsi="Times New Roman" w:cs="Times New Roman"/>
          <w:b/>
          <w:sz w:val="24"/>
          <w:szCs w:val="24"/>
        </w:rPr>
        <w:t>8. Арест заключается</w:t>
      </w:r>
      <w:r w:rsidR="00ED5EA1">
        <w:rPr>
          <w:rFonts w:ascii="Times New Roman" w:hAnsi="Times New Roman" w:cs="Times New Roman"/>
          <w:b/>
          <w:sz w:val="24"/>
          <w:szCs w:val="24"/>
        </w:rPr>
        <w:t>:</w:t>
      </w:r>
    </w:p>
    <w:p w:rsidR="00491DEB" w:rsidRPr="005734FA" w:rsidRDefault="00491DEB" w:rsidP="00491DE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в содержании осужденного в условиях строгой изоляции от общества </w:t>
      </w:r>
    </w:p>
    <w:p w:rsidR="00491DEB" w:rsidRPr="005734FA" w:rsidRDefault="00491DEB" w:rsidP="00491DE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специальном учреждении без изоляции от общества и в условиях осуществления над ним надзора</w:t>
      </w:r>
    </w:p>
    <w:p w:rsidR="00491DEB" w:rsidRPr="005734FA" w:rsidRDefault="00491DEB" w:rsidP="00491DE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содержании осужденного в исправительном центре.</w:t>
      </w:r>
    </w:p>
    <w:p w:rsidR="00491DEB" w:rsidRPr="005734FA" w:rsidRDefault="00491DEB" w:rsidP="00491DE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 изоляции осужденного от общества путем направления его в колонию поселение или помещения в исправительную колонию</w:t>
      </w:r>
    </w:p>
    <w:p w:rsidR="00491DEB" w:rsidRPr="0070508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705081">
        <w:rPr>
          <w:rFonts w:ascii="Times New Roman" w:hAnsi="Times New Roman" w:cs="Times New Roman"/>
          <w:b/>
          <w:sz w:val="24"/>
          <w:szCs w:val="24"/>
        </w:rPr>
        <w:t>9. Лицо считается судимым со дня</w:t>
      </w:r>
      <w:r w:rsidR="00705081" w:rsidRPr="00705081">
        <w:rPr>
          <w:rFonts w:ascii="Times New Roman" w:hAnsi="Times New Roman" w:cs="Times New Roman"/>
          <w:b/>
          <w:sz w:val="24"/>
          <w:szCs w:val="24"/>
        </w:rPr>
        <w:t>:</w:t>
      </w:r>
    </w:p>
    <w:p w:rsidR="00491DEB" w:rsidRPr="005734FA" w:rsidRDefault="00491DEB" w:rsidP="00491DE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совершения преступления</w:t>
      </w:r>
    </w:p>
    <w:p w:rsidR="00491DEB" w:rsidRPr="005734FA" w:rsidRDefault="00491DEB" w:rsidP="00491DE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его задержания в качестве подозреваемого</w:t>
      </w:r>
    </w:p>
    <w:p w:rsidR="00491DEB" w:rsidRPr="005734FA" w:rsidRDefault="00491DEB" w:rsidP="00491DE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вступления обвинительного приговора суда в силу </w:t>
      </w:r>
    </w:p>
    <w:p w:rsidR="00491DEB" w:rsidRPr="005734FA" w:rsidRDefault="00491DEB" w:rsidP="00491DE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вынесения обвинительного приговора суда</w:t>
      </w:r>
    </w:p>
    <w:p w:rsidR="00491DEB" w:rsidRPr="0070508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705081">
        <w:rPr>
          <w:rFonts w:ascii="Times New Roman" w:hAnsi="Times New Roman" w:cs="Times New Roman"/>
          <w:b/>
          <w:sz w:val="24"/>
          <w:szCs w:val="24"/>
        </w:rPr>
        <w:t>10. Наказание и иные меры уголовно правового характера, применяемые к лицу, совершившему преступление, должны быть справедливыми, то есть соответствовать характеру и степени общественной опасности преступления, обстоятельствам его совершения и личности виновного. О каком принципе уголовного права идет речь</w:t>
      </w:r>
      <w:r w:rsidR="00705081">
        <w:rPr>
          <w:rFonts w:ascii="Times New Roman" w:hAnsi="Times New Roman" w:cs="Times New Roman"/>
          <w:b/>
          <w:sz w:val="24"/>
          <w:szCs w:val="24"/>
        </w:rPr>
        <w:t>?</w:t>
      </w:r>
    </w:p>
    <w:p w:rsidR="00491DEB" w:rsidRPr="005734FA" w:rsidRDefault="00491DEB" w:rsidP="00491DE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гуманизма</w:t>
      </w:r>
    </w:p>
    <w:p w:rsidR="00491DEB" w:rsidRPr="005734FA" w:rsidRDefault="00491DEB" w:rsidP="00491DE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справедливости </w:t>
      </w:r>
    </w:p>
    <w:p w:rsidR="00491DEB" w:rsidRPr="005734FA" w:rsidRDefault="00491DEB" w:rsidP="00491DE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вины</w:t>
      </w:r>
    </w:p>
    <w:p w:rsidR="00491DEB" w:rsidRPr="005734FA" w:rsidRDefault="00491DEB" w:rsidP="00491DE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законности</w:t>
      </w: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70508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705081">
        <w:rPr>
          <w:rFonts w:ascii="Times New Roman" w:hAnsi="Times New Roman" w:cs="Times New Roman"/>
          <w:b/>
          <w:sz w:val="24"/>
          <w:szCs w:val="24"/>
        </w:rPr>
        <w:t>11. Если в период отсрочки отбывания наказания осужденная совершает новое преступление то</w:t>
      </w:r>
    </w:p>
    <w:p w:rsidR="00491DEB" w:rsidRPr="005734FA" w:rsidRDefault="00491DEB" w:rsidP="00491DE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суд применяет к ней принудительные меры воспитательного характера</w:t>
      </w:r>
    </w:p>
    <w:p w:rsidR="00491DEB" w:rsidRPr="005734FA" w:rsidRDefault="00491DEB" w:rsidP="00491DE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суд назначает ей наказание по совокупности преступлений</w:t>
      </w:r>
    </w:p>
    <w:p w:rsidR="00491DEB" w:rsidRPr="005734FA" w:rsidRDefault="00491DEB" w:rsidP="00491DE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lastRenderedPageBreak/>
        <w:t>суд заменяет отсрочку более мягким видом наказания</w:t>
      </w:r>
    </w:p>
    <w:p w:rsidR="00491DEB" w:rsidRPr="005734FA" w:rsidRDefault="00491DEB" w:rsidP="00491DE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суд назначает ей наказание по совокупности приговоров </w:t>
      </w:r>
    </w:p>
    <w:p w:rsidR="00491DEB" w:rsidRPr="0070508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705081">
        <w:rPr>
          <w:rFonts w:ascii="Times New Roman" w:hAnsi="Times New Roman" w:cs="Times New Roman"/>
          <w:b/>
          <w:sz w:val="24"/>
          <w:szCs w:val="24"/>
        </w:rPr>
        <w:t>12. Если лицо осознавало общественную опасность своих действи</w:t>
      </w:r>
      <w:proofErr w:type="gramStart"/>
      <w:r w:rsidRPr="00705081">
        <w:rPr>
          <w:rFonts w:ascii="Times New Roman" w:hAnsi="Times New Roman" w:cs="Times New Roman"/>
          <w:b/>
          <w:sz w:val="24"/>
          <w:szCs w:val="24"/>
        </w:rPr>
        <w:t>й(</w:t>
      </w:r>
      <w:proofErr w:type="gramEnd"/>
      <w:r w:rsidRPr="00705081">
        <w:rPr>
          <w:rFonts w:ascii="Times New Roman" w:hAnsi="Times New Roman" w:cs="Times New Roman"/>
          <w:b/>
          <w:sz w:val="24"/>
          <w:szCs w:val="24"/>
        </w:rPr>
        <w:t>бездействий), предвидело возможность или неизбежность наступления общественно опасных последствий своих действий (бездействий) и желало их наступления, то это</w:t>
      </w:r>
    </w:p>
    <w:p w:rsidR="00491DEB" w:rsidRPr="005734FA" w:rsidRDefault="00491DEB" w:rsidP="00491DE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небрежность</w:t>
      </w:r>
    </w:p>
    <w:p w:rsidR="00491DEB" w:rsidRPr="005734FA" w:rsidRDefault="00491DEB" w:rsidP="00491DE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косвенный умысел</w:t>
      </w:r>
    </w:p>
    <w:p w:rsidR="00491DEB" w:rsidRPr="005734FA" w:rsidRDefault="00491DEB" w:rsidP="00491DE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прямой умысел </w:t>
      </w:r>
    </w:p>
    <w:p w:rsidR="00491DEB" w:rsidRPr="005734FA" w:rsidRDefault="00491DEB" w:rsidP="00491DE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легкомыслие</w:t>
      </w:r>
    </w:p>
    <w:p w:rsidR="00491DEB" w:rsidRPr="00705081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705081">
        <w:rPr>
          <w:rFonts w:ascii="Times New Roman" w:hAnsi="Times New Roman" w:cs="Times New Roman"/>
          <w:b/>
          <w:sz w:val="24"/>
          <w:szCs w:val="24"/>
        </w:rPr>
        <w:t>13. Мотив</w:t>
      </w:r>
      <w:r w:rsidR="00705081" w:rsidRPr="00705081">
        <w:rPr>
          <w:rFonts w:ascii="Times New Roman" w:hAnsi="Times New Roman" w:cs="Times New Roman"/>
          <w:b/>
          <w:sz w:val="24"/>
          <w:szCs w:val="24"/>
        </w:rPr>
        <w:t xml:space="preserve"> в уголовном праве</w:t>
      </w:r>
      <w:r w:rsidRPr="00705081">
        <w:rPr>
          <w:rFonts w:ascii="Times New Roman" w:hAnsi="Times New Roman" w:cs="Times New Roman"/>
          <w:b/>
          <w:sz w:val="24"/>
          <w:szCs w:val="24"/>
        </w:rPr>
        <w:t xml:space="preserve"> это -</w:t>
      </w:r>
    </w:p>
    <w:p w:rsidR="00705081" w:rsidRPr="00705081" w:rsidRDefault="00705081" w:rsidP="0070508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05081">
        <w:rPr>
          <w:rFonts w:ascii="Times New Roman" w:hAnsi="Times New Roman" w:cs="Times New Roman"/>
          <w:shd w:val="clear" w:color="auto" w:fill="FFFFFF"/>
        </w:rPr>
        <w:t>мысленная модель будущего результата, к достижению которого стремится лицо при совершении преступления</w:t>
      </w:r>
    </w:p>
    <w:p w:rsidR="00491DEB" w:rsidRPr="005734FA" w:rsidRDefault="00491DEB" w:rsidP="00705081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это то, что возбуждает человека к </w:t>
      </w:r>
      <w:proofErr w:type="gramStart"/>
      <w:r w:rsidRPr="005734FA">
        <w:rPr>
          <w:rFonts w:ascii="Times New Roman" w:hAnsi="Times New Roman" w:cs="Times New Roman"/>
          <w:sz w:val="24"/>
          <w:szCs w:val="24"/>
        </w:rPr>
        <w:t>определенным</w:t>
      </w:r>
      <w:proofErr w:type="gramEnd"/>
      <w:r w:rsidRPr="005734FA">
        <w:rPr>
          <w:rFonts w:ascii="Times New Roman" w:hAnsi="Times New Roman" w:cs="Times New Roman"/>
          <w:sz w:val="24"/>
          <w:szCs w:val="24"/>
        </w:rPr>
        <w:t xml:space="preserve"> деяний </w:t>
      </w:r>
    </w:p>
    <w:p w:rsidR="00491DEB" w:rsidRPr="005734FA" w:rsidRDefault="00491DEB" w:rsidP="00491DE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это то, к чему стремится, это тот образ, который лицо желает достичь</w:t>
      </w:r>
    </w:p>
    <w:p w:rsidR="00491DEB" w:rsidRPr="008E20F3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8E20F3">
        <w:rPr>
          <w:rFonts w:ascii="Times New Roman" w:hAnsi="Times New Roman" w:cs="Times New Roman"/>
          <w:b/>
          <w:sz w:val="24"/>
          <w:szCs w:val="24"/>
        </w:rPr>
        <w:t>14. Критерием уголовной ответственности являются:</w:t>
      </w:r>
    </w:p>
    <w:p w:rsidR="00491DEB" w:rsidRPr="005734FA" w:rsidRDefault="00491DEB" w:rsidP="00491DE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совершение деяния, содержащего все признаки состава преступления </w:t>
      </w:r>
    </w:p>
    <w:p w:rsidR="00491DEB" w:rsidRPr="005734FA" w:rsidRDefault="00491DEB" w:rsidP="00491DE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нанесен вред</w:t>
      </w:r>
    </w:p>
    <w:p w:rsidR="00491DEB" w:rsidRPr="005734FA" w:rsidRDefault="00491DEB" w:rsidP="00491DE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вынесение постановления о привлечении в качестве обвиняемого</w:t>
      </w:r>
    </w:p>
    <w:p w:rsidR="00491DEB" w:rsidRPr="008E20F3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8E20F3">
        <w:rPr>
          <w:rFonts w:ascii="Times New Roman" w:hAnsi="Times New Roman" w:cs="Times New Roman"/>
          <w:b/>
          <w:sz w:val="24"/>
          <w:szCs w:val="24"/>
        </w:rPr>
        <w:t>15. Угроза совершить похищение или использовать радиоактивные материалы наказывается:</w:t>
      </w:r>
    </w:p>
    <w:p w:rsidR="00491DEB" w:rsidRPr="005734FA" w:rsidRDefault="00491DEB" w:rsidP="00491DEB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штраф</w:t>
      </w:r>
    </w:p>
    <w:p w:rsidR="00491DEB" w:rsidRPr="005734FA" w:rsidRDefault="00491DEB" w:rsidP="00491DEB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ограничение свободы</w:t>
      </w:r>
    </w:p>
    <w:p w:rsidR="00491DEB" w:rsidRPr="005734FA" w:rsidRDefault="00491DEB" w:rsidP="00491DEB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предупреждение</w:t>
      </w:r>
    </w:p>
    <w:p w:rsidR="00491DEB" w:rsidRPr="005734FA" w:rsidRDefault="00491DEB" w:rsidP="00491DEB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лишение свободы</w:t>
      </w:r>
    </w:p>
    <w:p w:rsidR="00491DEB" w:rsidRPr="008E20F3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8E20F3">
        <w:rPr>
          <w:rFonts w:ascii="Times New Roman" w:hAnsi="Times New Roman" w:cs="Times New Roman"/>
          <w:b/>
          <w:sz w:val="24"/>
          <w:szCs w:val="24"/>
        </w:rPr>
        <w:t>16. По совокупности преступлений назначение наказания происходит</w:t>
      </w:r>
    </w:p>
    <w:p w:rsidR="00491DEB" w:rsidRPr="005734FA" w:rsidRDefault="00491DEB" w:rsidP="00491DE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путем частичного сложения наказаний</w:t>
      </w:r>
    </w:p>
    <w:p w:rsidR="00491DEB" w:rsidRPr="005734FA" w:rsidRDefault="00491DEB" w:rsidP="00491DE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путем полного сложения наказаний</w:t>
      </w:r>
    </w:p>
    <w:p w:rsidR="00491DEB" w:rsidRPr="005734FA" w:rsidRDefault="00491DEB" w:rsidP="00491DE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путем поглощения менее строгого наказания более строгим</w:t>
      </w:r>
    </w:p>
    <w:p w:rsidR="00491DEB" w:rsidRPr="005734FA" w:rsidRDefault="00491DEB" w:rsidP="00491DE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все ответы правильные </w:t>
      </w:r>
    </w:p>
    <w:p w:rsidR="00491DEB" w:rsidRPr="002E44AF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2E44AF">
        <w:rPr>
          <w:rFonts w:ascii="Times New Roman" w:hAnsi="Times New Roman" w:cs="Times New Roman"/>
          <w:b/>
          <w:sz w:val="24"/>
          <w:szCs w:val="24"/>
        </w:rPr>
        <w:t>17. Отношения, возникающие в связи с совершением преступления</w:t>
      </w:r>
    </w:p>
    <w:p w:rsidR="00491DEB" w:rsidRPr="005734FA" w:rsidRDefault="00491DEB" w:rsidP="00491D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правовые</w:t>
      </w:r>
    </w:p>
    <w:p w:rsidR="00491DEB" w:rsidRPr="005734FA" w:rsidRDefault="00491DEB" w:rsidP="00491D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предупредительные</w:t>
      </w:r>
    </w:p>
    <w:p w:rsidR="00491DEB" w:rsidRPr="005734FA" w:rsidRDefault="00491DEB" w:rsidP="00491D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охранительные </w:t>
      </w:r>
    </w:p>
    <w:p w:rsidR="00491DEB" w:rsidRPr="005734FA" w:rsidRDefault="00491DEB" w:rsidP="00491DE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регулятивные</w:t>
      </w:r>
    </w:p>
    <w:p w:rsidR="00491DEB" w:rsidRPr="00AD0478" w:rsidRDefault="00491DEB" w:rsidP="002E44AF">
      <w:pPr>
        <w:tabs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AD0478">
        <w:rPr>
          <w:rFonts w:ascii="Times New Roman" w:hAnsi="Times New Roman" w:cs="Times New Roman"/>
          <w:b/>
          <w:sz w:val="24"/>
          <w:szCs w:val="24"/>
        </w:rPr>
        <w:t>18. Виды освобождения от наказания</w:t>
      </w:r>
      <w:r w:rsidR="00C9622C">
        <w:rPr>
          <w:rFonts w:ascii="Times New Roman" w:hAnsi="Times New Roman" w:cs="Times New Roman"/>
          <w:b/>
          <w:sz w:val="24"/>
          <w:szCs w:val="24"/>
        </w:rPr>
        <w:t xml:space="preserve"> (несколько вариантов ответа)</w:t>
      </w:r>
      <w:r w:rsidR="002E44AF" w:rsidRPr="00AD0478">
        <w:rPr>
          <w:rFonts w:ascii="Times New Roman" w:hAnsi="Times New Roman" w:cs="Times New Roman"/>
          <w:b/>
          <w:sz w:val="24"/>
          <w:szCs w:val="24"/>
        </w:rPr>
        <w:tab/>
      </w:r>
    </w:p>
    <w:p w:rsidR="00491DEB" w:rsidRPr="005734FA" w:rsidRDefault="00491DEB" w:rsidP="00491DE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замена неотбытой части наказания более мягким видом наказания</w:t>
      </w:r>
    </w:p>
    <w:p w:rsidR="00491DEB" w:rsidRPr="005734FA" w:rsidRDefault="00491DEB" w:rsidP="00491DE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деятельное раскаяние</w:t>
      </w:r>
    </w:p>
    <w:p w:rsidR="00491DEB" w:rsidRPr="005734FA" w:rsidRDefault="00491DEB" w:rsidP="00491DE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примирение с потерпевшим</w:t>
      </w:r>
    </w:p>
    <w:p w:rsidR="00491DEB" w:rsidRPr="005734FA" w:rsidRDefault="00491DEB" w:rsidP="00491DE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истечение сроков давности </w:t>
      </w:r>
      <w:r w:rsidR="00AD0478">
        <w:rPr>
          <w:rFonts w:ascii="Times New Roman" w:hAnsi="Times New Roman" w:cs="Times New Roman"/>
          <w:sz w:val="24"/>
          <w:szCs w:val="24"/>
        </w:rPr>
        <w:t>обвинительного приговора суда</w:t>
      </w:r>
    </w:p>
    <w:p w:rsidR="00491DEB" w:rsidRPr="00C9622C" w:rsidRDefault="00491DEB" w:rsidP="00491DEB">
      <w:pPr>
        <w:rPr>
          <w:rFonts w:ascii="Times New Roman" w:hAnsi="Times New Roman" w:cs="Times New Roman"/>
          <w:b/>
          <w:sz w:val="24"/>
          <w:szCs w:val="24"/>
        </w:rPr>
      </w:pPr>
      <w:r w:rsidRPr="00C9622C">
        <w:rPr>
          <w:rFonts w:ascii="Times New Roman" w:hAnsi="Times New Roman" w:cs="Times New Roman"/>
          <w:b/>
          <w:sz w:val="24"/>
          <w:szCs w:val="24"/>
        </w:rPr>
        <w:t>19. Что учитывается при назначении наказания за неоконченное преступление</w:t>
      </w:r>
    </w:p>
    <w:p w:rsidR="00491DEB" w:rsidRPr="005734FA" w:rsidRDefault="00491DEB" w:rsidP="00491D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lastRenderedPageBreak/>
        <w:t xml:space="preserve">обстоятельства, в силу которых преступление не было доведено до конца </w:t>
      </w:r>
    </w:p>
    <w:p w:rsidR="00491DEB" w:rsidRPr="005734FA" w:rsidRDefault="00491DEB" w:rsidP="00491D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характер и степень общественной опасности преступления</w:t>
      </w:r>
    </w:p>
    <w:p w:rsidR="00491DEB" w:rsidRPr="005734FA" w:rsidRDefault="00491DEB" w:rsidP="00491D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смягчающие и отягчающие обстоятельства</w:t>
      </w:r>
    </w:p>
    <w:p w:rsidR="00491DEB" w:rsidRPr="005734FA" w:rsidRDefault="00491DEB" w:rsidP="00491DEB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ничего не учитывается</w:t>
      </w:r>
    </w:p>
    <w:p w:rsidR="00491DEB" w:rsidRPr="00C9622C" w:rsidRDefault="00491DEB" w:rsidP="00491DEB">
      <w:pPr>
        <w:rPr>
          <w:rFonts w:ascii="Times New Roman" w:hAnsi="Times New Roman" w:cs="Times New Roman"/>
          <w:sz w:val="24"/>
          <w:szCs w:val="24"/>
        </w:rPr>
      </w:pPr>
      <w:r w:rsidRPr="00C9622C">
        <w:rPr>
          <w:rFonts w:ascii="Times New Roman" w:hAnsi="Times New Roman" w:cs="Times New Roman"/>
          <w:sz w:val="24"/>
          <w:szCs w:val="24"/>
        </w:rPr>
        <w:t xml:space="preserve">20. </w:t>
      </w:r>
      <w:r w:rsidRPr="00C9622C">
        <w:rPr>
          <w:rFonts w:ascii="Times New Roman" w:hAnsi="Times New Roman" w:cs="Times New Roman"/>
          <w:b/>
          <w:sz w:val="24"/>
          <w:szCs w:val="24"/>
        </w:rPr>
        <w:t>Назовите срок погашения судимости для несовершеннолетних, совершивших особо тяжкие преступления</w:t>
      </w:r>
    </w:p>
    <w:p w:rsidR="00491DEB" w:rsidRPr="005734FA" w:rsidRDefault="00491DEB" w:rsidP="00491DE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шесть месяцев</w:t>
      </w:r>
    </w:p>
    <w:p w:rsidR="00491DEB" w:rsidRPr="005734FA" w:rsidRDefault="00491DEB" w:rsidP="00491DE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один год</w:t>
      </w:r>
    </w:p>
    <w:p w:rsidR="00491DEB" w:rsidRPr="005734FA" w:rsidRDefault="00491DEB" w:rsidP="00491DE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 xml:space="preserve">три года </w:t>
      </w:r>
    </w:p>
    <w:p w:rsidR="00596939" w:rsidRPr="005734FA" w:rsidRDefault="00491DEB" w:rsidP="00491DE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734FA">
        <w:rPr>
          <w:rFonts w:ascii="Times New Roman" w:hAnsi="Times New Roman" w:cs="Times New Roman"/>
          <w:sz w:val="24"/>
          <w:szCs w:val="24"/>
        </w:rPr>
        <w:t>два года</w:t>
      </w: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p w:rsidR="00491DEB" w:rsidRPr="005734FA" w:rsidRDefault="00491DEB" w:rsidP="00491DEB">
      <w:pPr>
        <w:rPr>
          <w:rFonts w:ascii="Times New Roman" w:hAnsi="Times New Roman" w:cs="Times New Roman"/>
          <w:sz w:val="24"/>
          <w:szCs w:val="24"/>
        </w:rPr>
      </w:pPr>
    </w:p>
    <w:sectPr w:rsidR="00491DEB" w:rsidRPr="005734FA" w:rsidSect="00566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5EF3"/>
    <w:multiLevelType w:val="hybridMultilevel"/>
    <w:tmpl w:val="A63CC3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02DD3"/>
    <w:multiLevelType w:val="hybridMultilevel"/>
    <w:tmpl w:val="40940192"/>
    <w:lvl w:ilvl="0" w:tplc="F74CD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13794"/>
    <w:multiLevelType w:val="hybridMultilevel"/>
    <w:tmpl w:val="D8D872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1749F"/>
    <w:multiLevelType w:val="hybridMultilevel"/>
    <w:tmpl w:val="B15CA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F1B07"/>
    <w:multiLevelType w:val="hybridMultilevel"/>
    <w:tmpl w:val="1406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2357F"/>
    <w:multiLevelType w:val="hybridMultilevel"/>
    <w:tmpl w:val="EC7841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54F9A"/>
    <w:multiLevelType w:val="hybridMultilevel"/>
    <w:tmpl w:val="F4FAD4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E6226"/>
    <w:multiLevelType w:val="hybridMultilevel"/>
    <w:tmpl w:val="16A4F9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15AD3"/>
    <w:multiLevelType w:val="hybridMultilevel"/>
    <w:tmpl w:val="62720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1049"/>
    <w:multiLevelType w:val="hybridMultilevel"/>
    <w:tmpl w:val="CF766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E05A9"/>
    <w:multiLevelType w:val="hybridMultilevel"/>
    <w:tmpl w:val="A8AC4940"/>
    <w:lvl w:ilvl="0" w:tplc="F74CD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23EDD"/>
    <w:multiLevelType w:val="hybridMultilevel"/>
    <w:tmpl w:val="E35A6F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16968"/>
    <w:multiLevelType w:val="hybridMultilevel"/>
    <w:tmpl w:val="F6026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5518AF"/>
    <w:multiLevelType w:val="hybridMultilevel"/>
    <w:tmpl w:val="6EC28F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1740E"/>
    <w:multiLevelType w:val="hybridMultilevel"/>
    <w:tmpl w:val="2280EB02"/>
    <w:lvl w:ilvl="0" w:tplc="F74CD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C6166"/>
    <w:multiLevelType w:val="hybridMultilevel"/>
    <w:tmpl w:val="B260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01068"/>
    <w:multiLevelType w:val="hybridMultilevel"/>
    <w:tmpl w:val="470C2D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F92734"/>
    <w:multiLevelType w:val="hybridMultilevel"/>
    <w:tmpl w:val="74B603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BE2C4C"/>
    <w:multiLevelType w:val="hybridMultilevel"/>
    <w:tmpl w:val="53DED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D6532"/>
    <w:multiLevelType w:val="hybridMultilevel"/>
    <w:tmpl w:val="F1FC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C69A3"/>
    <w:multiLevelType w:val="hybridMultilevel"/>
    <w:tmpl w:val="E26A7F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221FF4"/>
    <w:multiLevelType w:val="hybridMultilevel"/>
    <w:tmpl w:val="043CF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F6C09"/>
    <w:multiLevelType w:val="hybridMultilevel"/>
    <w:tmpl w:val="EB78F9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66EB6"/>
    <w:multiLevelType w:val="hybridMultilevel"/>
    <w:tmpl w:val="25A483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64215"/>
    <w:multiLevelType w:val="hybridMultilevel"/>
    <w:tmpl w:val="DF602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16E23"/>
    <w:multiLevelType w:val="hybridMultilevel"/>
    <w:tmpl w:val="6C2C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25FE6"/>
    <w:multiLevelType w:val="hybridMultilevel"/>
    <w:tmpl w:val="A5482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B46E17"/>
    <w:multiLevelType w:val="hybridMultilevel"/>
    <w:tmpl w:val="580641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53AC"/>
    <w:multiLevelType w:val="hybridMultilevel"/>
    <w:tmpl w:val="53F411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10"/>
  </w:num>
  <w:num w:numId="5">
    <w:abstractNumId w:val="19"/>
  </w:num>
  <w:num w:numId="6">
    <w:abstractNumId w:val="25"/>
  </w:num>
  <w:num w:numId="7">
    <w:abstractNumId w:val="17"/>
  </w:num>
  <w:num w:numId="8">
    <w:abstractNumId w:val="12"/>
  </w:num>
  <w:num w:numId="9">
    <w:abstractNumId w:val="9"/>
  </w:num>
  <w:num w:numId="10">
    <w:abstractNumId w:val="8"/>
  </w:num>
  <w:num w:numId="11">
    <w:abstractNumId w:val="4"/>
  </w:num>
  <w:num w:numId="12">
    <w:abstractNumId w:val="20"/>
  </w:num>
  <w:num w:numId="13">
    <w:abstractNumId w:val="22"/>
  </w:num>
  <w:num w:numId="14">
    <w:abstractNumId w:val="2"/>
  </w:num>
  <w:num w:numId="15">
    <w:abstractNumId w:val="13"/>
  </w:num>
  <w:num w:numId="16">
    <w:abstractNumId w:val="3"/>
  </w:num>
  <w:num w:numId="17">
    <w:abstractNumId w:val="21"/>
  </w:num>
  <w:num w:numId="18">
    <w:abstractNumId w:val="23"/>
  </w:num>
  <w:num w:numId="19">
    <w:abstractNumId w:val="27"/>
  </w:num>
  <w:num w:numId="20">
    <w:abstractNumId w:val="18"/>
  </w:num>
  <w:num w:numId="21">
    <w:abstractNumId w:val="28"/>
  </w:num>
  <w:num w:numId="22">
    <w:abstractNumId w:val="26"/>
  </w:num>
  <w:num w:numId="23">
    <w:abstractNumId w:val="0"/>
  </w:num>
  <w:num w:numId="24">
    <w:abstractNumId w:val="15"/>
  </w:num>
  <w:num w:numId="25">
    <w:abstractNumId w:val="6"/>
  </w:num>
  <w:num w:numId="26">
    <w:abstractNumId w:val="5"/>
  </w:num>
  <w:num w:numId="27">
    <w:abstractNumId w:val="11"/>
  </w:num>
  <w:num w:numId="28">
    <w:abstractNumId w:val="24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99C"/>
    <w:rsid w:val="002E44AF"/>
    <w:rsid w:val="003D1482"/>
    <w:rsid w:val="00491DEB"/>
    <w:rsid w:val="00566C0D"/>
    <w:rsid w:val="005734FA"/>
    <w:rsid w:val="00596939"/>
    <w:rsid w:val="00705081"/>
    <w:rsid w:val="0072399C"/>
    <w:rsid w:val="008E20F3"/>
    <w:rsid w:val="00972E8E"/>
    <w:rsid w:val="00AA1C94"/>
    <w:rsid w:val="00AD0478"/>
    <w:rsid w:val="00B96C23"/>
    <w:rsid w:val="00C9622C"/>
    <w:rsid w:val="00CC67C3"/>
    <w:rsid w:val="00ED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DEB"/>
    <w:pPr>
      <w:ind w:left="720"/>
      <w:contextualSpacing/>
    </w:pPr>
  </w:style>
  <w:style w:type="table" w:styleId="a4">
    <w:name w:val="Table Grid"/>
    <w:basedOn w:val="a1"/>
    <w:uiPriority w:val="39"/>
    <w:rsid w:val="00491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D1482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16</cp:revision>
  <dcterms:created xsi:type="dcterms:W3CDTF">2024-01-08T16:06:00Z</dcterms:created>
  <dcterms:modified xsi:type="dcterms:W3CDTF">2024-08-19T10:47:00Z</dcterms:modified>
</cp:coreProperties>
</file>